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01" w:rsidRDefault="001F4A01"/>
    <w:p w:rsidR="00B648B4" w:rsidRDefault="00B648B4"/>
    <w:p w:rsidR="00B648B4" w:rsidRPr="008528D8" w:rsidRDefault="00B648B4" w:rsidP="008528D8">
      <w:pPr>
        <w:pStyle w:val="NoSpacing"/>
        <w:spacing w:line="276" w:lineRule="auto"/>
        <w:rPr>
          <w:rFonts w:cs="Times New Roman"/>
        </w:rPr>
      </w:pPr>
      <w:r w:rsidRPr="00FE7931">
        <w:rPr>
          <w:rFonts w:cs="Times New Roman"/>
          <w:b/>
        </w:rPr>
        <w:t>FOR IMMEDIATE RELEASE</w:t>
      </w:r>
      <w:r w:rsidRPr="00FE7931">
        <w:rPr>
          <w:rFonts w:cs="Times New Roman"/>
        </w:rPr>
        <w:tab/>
      </w:r>
      <w:r w:rsidRPr="00FE7931">
        <w:rPr>
          <w:rFonts w:cs="Times New Roman"/>
        </w:rPr>
        <w:tab/>
      </w:r>
      <w:r w:rsidRPr="00FE7931">
        <w:rPr>
          <w:rFonts w:cs="Times New Roman"/>
        </w:rPr>
        <w:tab/>
      </w:r>
      <w:r w:rsidRPr="00FE7931">
        <w:rPr>
          <w:rFonts w:cs="Times New Roman"/>
        </w:rPr>
        <w:tab/>
      </w:r>
      <w:r w:rsidRPr="00FE7931">
        <w:rPr>
          <w:rFonts w:cs="Times New Roman"/>
        </w:rPr>
        <w:tab/>
      </w:r>
    </w:p>
    <w:p w:rsidR="001347E5" w:rsidRDefault="003678F1" w:rsidP="00B648B4">
      <w:pPr>
        <w:pStyle w:val="NoSpacing"/>
        <w:spacing w:line="276" w:lineRule="auto"/>
        <w:jc w:val="center"/>
        <w:rPr>
          <w:b/>
          <w:sz w:val="27"/>
          <w:szCs w:val="27"/>
        </w:rPr>
      </w:pPr>
      <w:r w:rsidRPr="00571B07">
        <w:rPr>
          <w:b/>
          <w:sz w:val="27"/>
          <w:szCs w:val="27"/>
        </w:rPr>
        <w:t>Freedom Alliance Hosts</w:t>
      </w:r>
      <w:r w:rsidR="007A11F5" w:rsidRPr="00571B07">
        <w:rPr>
          <w:b/>
          <w:sz w:val="27"/>
          <w:szCs w:val="27"/>
        </w:rPr>
        <w:t xml:space="preserve"> Rehabilitative</w:t>
      </w:r>
      <w:r w:rsidRPr="00571B07">
        <w:rPr>
          <w:b/>
          <w:sz w:val="27"/>
          <w:szCs w:val="27"/>
        </w:rPr>
        <w:t xml:space="preserve"> </w:t>
      </w:r>
      <w:r w:rsidR="00B648B4" w:rsidRPr="00571B07">
        <w:rPr>
          <w:b/>
          <w:sz w:val="27"/>
          <w:szCs w:val="27"/>
        </w:rPr>
        <w:t xml:space="preserve">Lake Lanier </w:t>
      </w:r>
      <w:r w:rsidRPr="00571B07">
        <w:rPr>
          <w:b/>
          <w:sz w:val="27"/>
          <w:szCs w:val="27"/>
        </w:rPr>
        <w:t>Excursion</w:t>
      </w:r>
    </w:p>
    <w:p w:rsidR="00571B07" w:rsidRDefault="00B648B4" w:rsidP="001347E5">
      <w:pPr>
        <w:pStyle w:val="NoSpacing"/>
        <w:spacing w:line="276" w:lineRule="auto"/>
        <w:jc w:val="center"/>
        <w:rPr>
          <w:b/>
          <w:sz w:val="27"/>
          <w:szCs w:val="27"/>
        </w:rPr>
      </w:pPr>
      <w:r w:rsidRPr="00571B07">
        <w:rPr>
          <w:b/>
          <w:sz w:val="27"/>
          <w:szCs w:val="27"/>
        </w:rPr>
        <w:t xml:space="preserve">for </w:t>
      </w:r>
      <w:r w:rsidR="004457D8">
        <w:rPr>
          <w:b/>
          <w:sz w:val="27"/>
          <w:szCs w:val="27"/>
        </w:rPr>
        <w:t>Military Couples</w:t>
      </w:r>
    </w:p>
    <w:p w:rsidR="001347E5" w:rsidRPr="001347E5" w:rsidRDefault="001347E5" w:rsidP="001347E5">
      <w:pPr>
        <w:pStyle w:val="NoSpacing"/>
        <w:spacing w:line="276" w:lineRule="auto"/>
        <w:jc w:val="center"/>
        <w:rPr>
          <w:b/>
          <w:sz w:val="27"/>
          <w:szCs w:val="27"/>
        </w:rPr>
      </w:pPr>
    </w:p>
    <w:p w:rsidR="008528D8" w:rsidRDefault="00B648B4" w:rsidP="00B648B4">
      <w:pPr>
        <w:spacing w:line="276" w:lineRule="auto"/>
      </w:pPr>
      <w:r w:rsidRPr="007213FA">
        <w:t>GAINESVILLE, Ga</w:t>
      </w:r>
      <w:r>
        <w:t>.</w:t>
      </w:r>
      <w:r w:rsidRPr="0004648F">
        <w:t xml:space="preserve"> – (</w:t>
      </w:r>
      <w:r w:rsidR="00571B07">
        <w:t>Aug.</w:t>
      </w:r>
      <w:r>
        <w:t xml:space="preserve"> </w:t>
      </w:r>
      <w:r w:rsidR="001347E5" w:rsidRPr="001347E5">
        <w:t>15</w:t>
      </w:r>
      <w:r w:rsidRPr="001347E5">
        <w:t>,</w:t>
      </w:r>
      <w:r>
        <w:t xml:space="preserve"> 2016</w:t>
      </w:r>
      <w:r w:rsidRPr="0004648F">
        <w:t>)</w:t>
      </w:r>
      <w:r w:rsidR="004457D8">
        <w:t xml:space="preserve"> </w:t>
      </w:r>
      <w:r>
        <w:t xml:space="preserve">Freedom Alliance, </w:t>
      </w:r>
      <w:r w:rsidR="002C324B" w:rsidRPr="00CA31D4">
        <w:rPr>
          <w:rFonts w:asciiTheme="minorHAnsi" w:hAnsiTheme="minorHAnsi"/>
        </w:rPr>
        <w:t>a</w:t>
      </w:r>
      <w:r w:rsidR="002C324B">
        <w:rPr>
          <w:rFonts w:asciiTheme="minorHAnsi" w:hAnsiTheme="minorHAnsi"/>
        </w:rPr>
        <w:t xml:space="preserve">n </w:t>
      </w:r>
      <w:r w:rsidR="002C324B" w:rsidRPr="00CA31D4">
        <w:rPr>
          <w:rFonts w:asciiTheme="minorHAnsi" w:hAnsiTheme="minorHAnsi"/>
        </w:rPr>
        <w:t xml:space="preserve">organization that supports our nation’s injured service members, </w:t>
      </w:r>
      <w:r w:rsidR="004457D8">
        <w:rPr>
          <w:rFonts w:asciiTheme="minorHAnsi" w:hAnsiTheme="minorHAnsi"/>
        </w:rPr>
        <w:t>is set to</w:t>
      </w:r>
      <w:r w:rsidR="002C324B">
        <w:t xml:space="preserve"> host</w:t>
      </w:r>
      <w:r w:rsidR="004457D8">
        <w:t xml:space="preserve"> </w:t>
      </w:r>
      <w:r w:rsidR="00961806">
        <w:t>four combat</w:t>
      </w:r>
      <w:r w:rsidR="004457D8">
        <w:t xml:space="preserve"> </w:t>
      </w:r>
      <w:r w:rsidR="00DB1F79">
        <w:t xml:space="preserve">veterans </w:t>
      </w:r>
      <w:r w:rsidR="00606476">
        <w:t xml:space="preserve">and their wives </w:t>
      </w:r>
      <w:r w:rsidR="004457D8">
        <w:t>on a retreat to</w:t>
      </w:r>
      <w:r>
        <w:t xml:space="preserve"> northe</w:t>
      </w:r>
      <w:r w:rsidR="00571B07">
        <w:t>rn Georgia’s Lake Lanier</w:t>
      </w:r>
      <w:r w:rsidR="004457D8">
        <w:t xml:space="preserve"> </w:t>
      </w:r>
      <w:r w:rsidR="00571B07">
        <w:t>Aug 18-</w:t>
      </w:r>
      <w:r w:rsidR="00571B07" w:rsidRPr="00571B07">
        <w:t>21</w:t>
      </w:r>
      <w:r w:rsidR="004457D8">
        <w:t>.</w:t>
      </w:r>
      <w:r>
        <w:t xml:space="preserve"> </w:t>
      </w:r>
      <w:r w:rsidR="004457D8">
        <w:t xml:space="preserve">For the fourth year in a row, </w:t>
      </w:r>
      <w:r w:rsidR="00A63502" w:rsidRPr="00571B07">
        <w:t>th</w:t>
      </w:r>
      <w:r w:rsidR="004457D8">
        <w:t xml:space="preserve">e couples </w:t>
      </w:r>
      <w:r>
        <w:t xml:space="preserve">will partake in a variety of therapeutic outdoor activities including fishing, boating </w:t>
      </w:r>
      <w:r w:rsidR="00E848A3">
        <w:t xml:space="preserve">and </w:t>
      </w:r>
      <w:r>
        <w:t>jet skiing</w:t>
      </w:r>
      <w:r w:rsidR="00E848A3">
        <w:t>.</w:t>
      </w:r>
      <w:r w:rsidR="004A01B2">
        <w:t xml:space="preserve"> </w:t>
      </w:r>
      <w:r w:rsidR="004457D8">
        <w:t>The o</w:t>
      </w:r>
      <w:r w:rsidR="008528D8">
        <w:t xml:space="preserve">utdoor therapies </w:t>
      </w:r>
      <w:r w:rsidR="004457D8">
        <w:t xml:space="preserve">not only </w:t>
      </w:r>
      <w:r w:rsidR="008528D8">
        <w:t>provide the restorative care and rehabilitation needed for</w:t>
      </w:r>
      <w:r w:rsidR="004457D8">
        <w:t xml:space="preserve"> service members</w:t>
      </w:r>
      <w:r w:rsidR="00606476">
        <w:t xml:space="preserve"> suffering from injuries including post-traumatic stress and amputations</w:t>
      </w:r>
      <w:r w:rsidR="00961806">
        <w:t>, t</w:t>
      </w:r>
      <w:r w:rsidR="00D84225">
        <w:t xml:space="preserve">hey </w:t>
      </w:r>
      <w:r w:rsidR="00DB1F79">
        <w:t>also provide</w:t>
      </w:r>
      <w:r w:rsidR="004457D8">
        <w:t xml:space="preserve"> an opportunity </w:t>
      </w:r>
      <w:r w:rsidR="006B6B30">
        <w:t xml:space="preserve">for </w:t>
      </w:r>
      <w:r w:rsidR="004457D8">
        <w:t>couples to re-connect and heal from the wounds of war.</w:t>
      </w:r>
    </w:p>
    <w:p w:rsidR="00606476" w:rsidRDefault="00606476" w:rsidP="00B648B4">
      <w:pPr>
        <w:spacing w:line="276" w:lineRule="auto"/>
      </w:pPr>
    </w:p>
    <w:p w:rsidR="00B648B4" w:rsidRDefault="00F81C24" w:rsidP="00B648B4">
      <w:pPr>
        <w:spacing w:line="276" w:lineRule="auto"/>
      </w:pPr>
      <w:r w:rsidRPr="0079699B">
        <w:t>With nearly 700 miles of shoreline at Lake Lanier</w:t>
      </w:r>
      <w:r>
        <w:t xml:space="preserve">, the </w:t>
      </w:r>
      <w:r w:rsidRPr="0079699B">
        <w:t>manmade lake provides an ideal playground for the</w:t>
      </w:r>
      <w:r w:rsidR="00DB1F79">
        <w:t xml:space="preserve"> military</w:t>
      </w:r>
      <w:r w:rsidRPr="0079699B">
        <w:t xml:space="preserve"> </w:t>
      </w:r>
      <w:r w:rsidR="00DB1F79">
        <w:t>couples</w:t>
      </w:r>
      <w:r>
        <w:t xml:space="preserve">. </w:t>
      </w:r>
      <w:r w:rsidR="00B648B4">
        <w:t>This</w:t>
      </w:r>
      <w:r>
        <w:t xml:space="preserve"> all</w:t>
      </w:r>
      <w:r w:rsidR="003918CA">
        <w:t xml:space="preserve"> </w:t>
      </w:r>
      <w:r w:rsidR="00B648B4">
        <w:t>takes place at the home of Freedom Alliance board member Rita Scott and her husband David</w:t>
      </w:r>
      <w:r w:rsidR="00F7709F">
        <w:t xml:space="preserve">. In addition, local business </w:t>
      </w:r>
      <w:hyperlink r:id="rId9" w:history="1">
        <w:r w:rsidR="00F7709F" w:rsidRPr="004A01B2">
          <w:rPr>
            <w:rStyle w:val="Hyperlink"/>
          </w:rPr>
          <w:t>Paradise Rental Boats</w:t>
        </w:r>
      </w:hyperlink>
      <w:r w:rsidR="00F7709F">
        <w:t xml:space="preserve"> is donating a houseboat. I</w:t>
      </w:r>
      <w:r w:rsidR="00B648B4">
        <w:t xml:space="preserve">n </w:t>
      </w:r>
      <w:r w:rsidR="00571B07">
        <w:t>July</w:t>
      </w:r>
      <w:r w:rsidR="00B648B4">
        <w:t xml:space="preserve">, </w:t>
      </w:r>
      <w:r w:rsidR="00F7709F">
        <w:t xml:space="preserve">the Scotts also </w:t>
      </w:r>
      <w:r w:rsidR="00B648B4">
        <w:t>open</w:t>
      </w:r>
      <w:r w:rsidR="00571B07">
        <w:t>ed</w:t>
      </w:r>
      <w:r w:rsidR="00B648B4">
        <w:t xml:space="preserve"> their home to several service members</w:t>
      </w:r>
      <w:r w:rsidR="00571B07">
        <w:t xml:space="preserve"> for a similar trip</w:t>
      </w:r>
      <w:r w:rsidR="00B648B4">
        <w:t>.</w:t>
      </w:r>
      <w:r w:rsidR="00B648B4" w:rsidRPr="00C95C30">
        <w:t xml:space="preserve"> </w:t>
      </w:r>
      <w:r w:rsidR="00B648B4">
        <w:t>Captain</w:t>
      </w:r>
      <w:r w:rsidR="00961806">
        <w:t>s Mike Maddalena and</w:t>
      </w:r>
      <w:r w:rsidR="00B648B4">
        <w:t xml:space="preserve"> Ken</w:t>
      </w:r>
      <w:r w:rsidR="0079699B">
        <w:t xml:space="preserve"> West</w:t>
      </w:r>
      <w:r w:rsidR="00B648B4">
        <w:t xml:space="preserve"> </w:t>
      </w:r>
      <w:r w:rsidR="0079699B">
        <w:t>of</w:t>
      </w:r>
      <w:r w:rsidR="00B648B4">
        <w:t xml:space="preserve"> Lake Lanier Fishing Charter and Guide Service</w:t>
      </w:r>
      <w:r w:rsidR="00D84225">
        <w:t>,’</w:t>
      </w:r>
      <w:hyperlink r:id="rId10" w:history="1">
        <w:r w:rsidR="00B648B4" w:rsidRPr="002D279C">
          <w:rPr>
            <w:rStyle w:val="Hyperlink"/>
          </w:rPr>
          <w:t>BIG FISH ON</w:t>
        </w:r>
      </w:hyperlink>
      <w:r w:rsidR="00B648B4">
        <w:t xml:space="preserve">’ </w:t>
      </w:r>
      <w:r w:rsidR="00961806">
        <w:t>donated</w:t>
      </w:r>
      <w:r w:rsidR="00B648B4">
        <w:t xml:space="preserve"> a fishing expedition </w:t>
      </w:r>
      <w:r w:rsidR="00C1167D">
        <w:t>to</w:t>
      </w:r>
      <w:r w:rsidR="00B648B4">
        <w:t xml:space="preserve"> the group.</w:t>
      </w:r>
    </w:p>
    <w:p w:rsidR="003918CA" w:rsidRDefault="003918CA" w:rsidP="00B648B4">
      <w:pPr>
        <w:spacing w:line="276" w:lineRule="auto"/>
      </w:pPr>
    </w:p>
    <w:p w:rsidR="003918CA" w:rsidRDefault="003918CA" w:rsidP="003918CA">
      <w:pPr>
        <w:spacing w:line="276" w:lineRule="auto"/>
      </w:pPr>
      <w:r>
        <w:t xml:space="preserve">“We are grateful to provide </w:t>
      </w:r>
      <w:r w:rsidR="00F81C24">
        <w:t xml:space="preserve">these deserving </w:t>
      </w:r>
      <w:r w:rsidR="00DB1F79">
        <w:t xml:space="preserve">veterans and their wives </w:t>
      </w:r>
      <w:r w:rsidR="00F81C24">
        <w:t xml:space="preserve">with a </w:t>
      </w:r>
      <w:r>
        <w:t>peaceful time away</w:t>
      </w:r>
      <w:r w:rsidR="00571B07">
        <w:t>,” said</w:t>
      </w:r>
      <w:r>
        <w:t xml:space="preserve"> </w:t>
      </w:r>
      <w:r w:rsidR="00F81C24">
        <w:t>Mrs. Scott</w:t>
      </w:r>
      <w:r w:rsidR="00F81C24" w:rsidRPr="00F81C24">
        <w:t xml:space="preserve">. </w:t>
      </w:r>
      <w:r w:rsidRPr="00571B07">
        <w:t>“</w:t>
      </w:r>
      <w:r w:rsidR="00F81C24" w:rsidRPr="00571B07">
        <w:t xml:space="preserve">It’s our hope they will all leave this </w:t>
      </w:r>
      <w:r w:rsidR="00F81C24" w:rsidRPr="00F81C24">
        <w:t>therapeutic trip</w:t>
      </w:r>
      <w:r w:rsidR="00782335">
        <w:t xml:space="preserve"> </w:t>
      </w:r>
      <w:r w:rsidR="00DB1F79">
        <w:t xml:space="preserve">with </w:t>
      </w:r>
      <w:r w:rsidR="00782335">
        <w:t>strengthened and restored</w:t>
      </w:r>
      <w:r w:rsidR="00DB1F79">
        <w:t xml:space="preserve"> </w:t>
      </w:r>
      <w:r w:rsidR="00782335">
        <w:t>relationship</w:t>
      </w:r>
      <w:r w:rsidR="00DB1F79">
        <w:t>s</w:t>
      </w:r>
      <w:r w:rsidR="00782335">
        <w:t>.”</w:t>
      </w:r>
    </w:p>
    <w:p w:rsidR="00B648B4" w:rsidRDefault="00B648B4" w:rsidP="00B648B4">
      <w:pPr>
        <w:spacing w:line="276" w:lineRule="auto"/>
      </w:pPr>
    </w:p>
    <w:p w:rsidR="008528D8" w:rsidRDefault="008528D8" w:rsidP="00B648B4">
      <w:pPr>
        <w:spacing w:line="276" w:lineRule="auto"/>
      </w:pPr>
      <w:r>
        <w:t>Freedom Alliance hosts numerous events across the country each year to support wounded veterans and their families</w:t>
      </w:r>
      <w:r w:rsidR="002A44B9">
        <w:t>.</w:t>
      </w:r>
      <w:r>
        <w:t xml:space="preserve"> </w:t>
      </w:r>
      <w:r w:rsidR="002A44B9">
        <w:t>T</w:t>
      </w:r>
      <w:r>
        <w:t xml:space="preserve">hese trips offer </w:t>
      </w:r>
      <w:r w:rsidR="002A44B9">
        <w:t>a healing</w:t>
      </w:r>
      <w:r>
        <w:t xml:space="preserve"> opportunity</w:t>
      </w:r>
      <w:r w:rsidR="002A44B9">
        <w:t xml:space="preserve"> and a chance to</w:t>
      </w:r>
      <w:r>
        <w:t xml:space="preserve"> bond with</w:t>
      </w:r>
      <w:r w:rsidR="002A44B9">
        <w:t xml:space="preserve"> other service members</w:t>
      </w:r>
      <w:r>
        <w:t xml:space="preserve"> undergoing similar </w:t>
      </w:r>
      <w:r w:rsidR="002A44B9">
        <w:t>circumstances.</w:t>
      </w:r>
      <w:r>
        <w:t xml:space="preserve"> The organization</w:t>
      </w:r>
      <w:r w:rsidR="00B648B4">
        <w:t xml:space="preserve">, with the help of gracious contributors like the Scott Family, </w:t>
      </w:r>
      <w:r>
        <w:t>will hos</w:t>
      </w:r>
      <w:r w:rsidR="002A44B9">
        <w:t>t</w:t>
      </w:r>
      <w:r>
        <w:t xml:space="preserve"> numerous additional events this year in </w:t>
      </w:r>
      <w:r w:rsidR="00B648B4">
        <w:t xml:space="preserve">appreciation </w:t>
      </w:r>
      <w:r w:rsidR="002A44B9">
        <w:t>of</w:t>
      </w:r>
      <w:r w:rsidR="00B648B4">
        <w:t xml:space="preserve"> our country’s </w:t>
      </w:r>
      <w:r>
        <w:t>injured</w:t>
      </w:r>
      <w:r w:rsidR="00B648B4">
        <w:t xml:space="preserve"> </w:t>
      </w:r>
      <w:r>
        <w:t>heroes.</w:t>
      </w:r>
    </w:p>
    <w:p w:rsidR="00571B07" w:rsidRPr="00A67F46" w:rsidRDefault="00571B07" w:rsidP="00B648B4">
      <w:pPr>
        <w:spacing w:line="276" w:lineRule="auto"/>
      </w:pPr>
    </w:p>
    <w:p w:rsidR="00B648B4" w:rsidRPr="007C0C4E" w:rsidRDefault="00B648B4" w:rsidP="00B648B4">
      <w:pPr>
        <w:rPr>
          <w:rFonts w:asciiTheme="minorHAnsi" w:hAnsiTheme="minorHAnsi"/>
        </w:rPr>
      </w:pPr>
      <w:r w:rsidRPr="007C0C4E">
        <w:rPr>
          <w:rFonts w:asciiTheme="minorHAnsi" w:hAnsiTheme="minorHAnsi"/>
        </w:rPr>
        <w:t>For media inquiries</w:t>
      </w:r>
      <w:r>
        <w:rPr>
          <w:rFonts w:asciiTheme="minorHAnsi" w:hAnsiTheme="minorHAnsi"/>
        </w:rPr>
        <w:t>,</w:t>
      </w:r>
      <w:r w:rsidRPr="007C0C4E">
        <w:rPr>
          <w:rFonts w:asciiTheme="minorHAnsi" w:hAnsiTheme="minorHAnsi"/>
        </w:rPr>
        <w:t xml:space="preserve"> please contact </w:t>
      </w:r>
      <w:r>
        <w:rPr>
          <w:rFonts w:asciiTheme="minorHAnsi" w:hAnsiTheme="minorHAnsi"/>
        </w:rPr>
        <w:t>Althea Paul</w:t>
      </w:r>
      <w:r w:rsidRPr="007C0C4E">
        <w:rPr>
          <w:rFonts w:asciiTheme="minorHAnsi" w:hAnsiTheme="minorHAnsi"/>
        </w:rPr>
        <w:t xml:space="preserve"> of Vistra Communications at 813.</w:t>
      </w:r>
      <w:r>
        <w:rPr>
          <w:rFonts w:asciiTheme="minorHAnsi" w:hAnsiTheme="minorHAnsi"/>
        </w:rPr>
        <w:t>321.3310</w:t>
      </w:r>
      <w:r w:rsidRPr="007C0C4E">
        <w:rPr>
          <w:rFonts w:asciiTheme="minorHAnsi" w:hAnsiTheme="minorHAnsi"/>
        </w:rPr>
        <w:t xml:space="preserve"> or </w:t>
      </w:r>
      <w:hyperlink r:id="rId11" w:history="1">
        <w:r w:rsidRPr="003D5310">
          <w:rPr>
            <w:rStyle w:val="Hyperlink"/>
            <w:rFonts w:asciiTheme="minorHAnsi" w:hAnsiTheme="minorHAnsi"/>
          </w:rPr>
          <w:t>AltheaP@ConsultVistra.com</w:t>
        </w:r>
      </w:hyperlink>
      <w:r w:rsidRPr="007C0C4E">
        <w:rPr>
          <w:rFonts w:asciiTheme="minorHAnsi" w:hAnsiTheme="minorHAnsi"/>
        </w:rPr>
        <w:t>.</w:t>
      </w:r>
    </w:p>
    <w:p w:rsidR="00B648B4" w:rsidRPr="00CA31D4" w:rsidRDefault="00B648B4" w:rsidP="00B648B4">
      <w:pPr>
        <w:spacing w:line="276" w:lineRule="auto"/>
        <w:contextualSpacing/>
        <w:rPr>
          <w:rFonts w:asciiTheme="minorHAnsi" w:hAnsiTheme="minorHAnsi"/>
        </w:rPr>
      </w:pPr>
      <w:r w:rsidRPr="00CA31D4">
        <w:rPr>
          <w:rFonts w:asciiTheme="minorHAnsi" w:hAnsiTheme="minorHAnsi"/>
        </w:rPr>
        <w:br/>
      </w:r>
      <w:r w:rsidRPr="00CA31D4">
        <w:rPr>
          <w:rFonts w:asciiTheme="minorHAnsi" w:hAnsiTheme="minorHAnsi" w:cs="Calibri"/>
          <w:b/>
          <w:u w:color="1A1A1A"/>
          <w:lang w:eastAsia="ja-JP"/>
        </w:rPr>
        <w:t>About Freedom Alliance</w:t>
      </w:r>
    </w:p>
    <w:p w:rsidR="001B2527" w:rsidRDefault="00B648B4" w:rsidP="00571B07">
      <w:pPr>
        <w:spacing w:line="276" w:lineRule="auto"/>
        <w:rPr>
          <w:rFonts w:asciiTheme="minorHAnsi" w:hAnsiTheme="minorHAnsi" w:cs="Calibri"/>
          <w:u w:color="1A1A1A"/>
          <w:lang w:eastAsia="ja-JP"/>
        </w:rPr>
      </w:pPr>
      <w:r w:rsidRPr="00CA31D4">
        <w:rPr>
          <w:rFonts w:asciiTheme="minorHAnsi" w:hAnsiTheme="minorHAnsi" w:cs="Calibri"/>
          <w:u w:color="1A1A1A"/>
          <w:lang w:eastAsia="ja-JP"/>
        </w:rPr>
        <w:t>Freedom Alliance is a charitable organization which provides help and support to wounded troops and military families. Freedom A</w:t>
      </w:r>
      <w:r>
        <w:rPr>
          <w:rFonts w:asciiTheme="minorHAnsi" w:hAnsiTheme="minorHAnsi" w:cs="Calibri"/>
          <w:u w:color="1A1A1A"/>
          <w:lang w:eastAsia="ja-JP"/>
        </w:rPr>
        <w:t>lliance has awarded more than $10</w:t>
      </w:r>
      <w:r w:rsidRPr="00CA31D4">
        <w:rPr>
          <w:rFonts w:asciiTheme="minorHAnsi" w:hAnsiTheme="minorHAnsi"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Heroes Vacations, care packages</w:t>
      </w:r>
      <w:bookmarkStart w:id="0" w:name="_GoBack"/>
      <w:bookmarkEnd w:id="0"/>
    </w:p>
    <w:p w:rsidR="001B2527" w:rsidRDefault="001B2527" w:rsidP="00571B07">
      <w:pPr>
        <w:spacing w:line="276" w:lineRule="auto"/>
        <w:rPr>
          <w:rFonts w:asciiTheme="minorHAnsi" w:hAnsiTheme="minorHAnsi" w:cs="Calibri"/>
          <w:u w:color="1A1A1A"/>
          <w:lang w:eastAsia="ja-JP"/>
        </w:rPr>
      </w:pPr>
    </w:p>
    <w:p w:rsidR="001B2527" w:rsidRDefault="001B2527" w:rsidP="00571B07">
      <w:pPr>
        <w:spacing w:line="276" w:lineRule="auto"/>
        <w:rPr>
          <w:rFonts w:asciiTheme="minorHAnsi" w:hAnsiTheme="minorHAnsi" w:cs="Calibri"/>
          <w:u w:color="1A1A1A"/>
          <w:lang w:eastAsia="ja-JP"/>
        </w:rPr>
      </w:pPr>
    </w:p>
    <w:p w:rsidR="00571B07" w:rsidRDefault="00B648B4" w:rsidP="00571B07">
      <w:pPr>
        <w:spacing w:line="276" w:lineRule="auto"/>
        <w:rPr>
          <w:rFonts w:asciiTheme="minorHAnsi" w:hAnsiTheme="minorHAnsi" w:cs="Calibri"/>
          <w:u w:color="1A1A1A"/>
          <w:lang w:eastAsia="ja-JP"/>
        </w:rPr>
      </w:pPr>
      <w:r w:rsidRPr="00CA31D4">
        <w:rPr>
          <w:rFonts w:asciiTheme="minorHAnsi" w:hAnsiTheme="minorHAnsi" w:cs="Calibri"/>
          <w:u w:color="1A1A1A"/>
          <w:lang w:eastAsia="ja-JP"/>
        </w:rPr>
        <w:t xml:space="preserve">for deployed troops, mortgage-free homes, all-terrain wheel chairs and much more. You can learn more about Freedom Alliance at </w:t>
      </w:r>
      <w:hyperlink r:id="rId12" w:history="1">
        <w:r w:rsidRPr="00CA31D4">
          <w:rPr>
            <w:rStyle w:val="Hyperlink"/>
            <w:rFonts w:asciiTheme="minorHAnsi" w:hAnsiTheme="minorHAnsi" w:cs="Calibri"/>
            <w:u w:color="1A1A1A"/>
            <w:lang w:eastAsia="ja-JP"/>
          </w:rPr>
          <w:t>www.FreedomAlliance.org</w:t>
        </w:r>
      </w:hyperlink>
      <w:r w:rsidRPr="00CA31D4">
        <w:rPr>
          <w:rFonts w:asciiTheme="minorHAnsi" w:hAnsiTheme="minorHAnsi" w:cs="Calibri"/>
          <w:u w:color="1A1A1A"/>
          <w:lang w:eastAsia="ja-JP"/>
        </w:rPr>
        <w:t>.</w:t>
      </w:r>
    </w:p>
    <w:p w:rsidR="00B648B4" w:rsidRPr="00571B07" w:rsidRDefault="00B648B4" w:rsidP="00571B07">
      <w:pPr>
        <w:spacing w:line="276" w:lineRule="auto"/>
        <w:jc w:val="center"/>
        <w:rPr>
          <w:rFonts w:asciiTheme="minorHAnsi" w:hAnsiTheme="minorHAnsi" w:cs="Calibri"/>
          <w:u w:color="1A1A1A"/>
          <w:lang w:eastAsia="ja-JP"/>
        </w:rPr>
      </w:pPr>
      <w:r w:rsidRPr="00EA6A2E">
        <w:rPr>
          <w:rFonts w:asciiTheme="minorHAnsi" w:hAnsiTheme="minorHAnsi"/>
        </w:rPr>
        <w:t>###</w:t>
      </w:r>
    </w:p>
    <w:sectPr w:rsidR="00B648B4" w:rsidRPr="00571B0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4B" w:rsidRDefault="002C324B" w:rsidP="002C324B">
      <w:r>
        <w:separator/>
      </w:r>
    </w:p>
  </w:endnote>
  <w:endnote w:type="continuationSeparator" w:id="0">
    <w:p w:rsidR="002C324B" w:rsidRDefault="002C324B" w:rsidP="002C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4B" w:rsidRDefault="002C324B" w:rsidP="002C324B">
      <w:r>
        <w:separator/>
      </w:r>
    </w:p>
  </w:footnote>
  <w:footnote w:type="continuationSeparator" w:id="0">
    <w:p w:rsidR="002C324B" w:rsidRDefault="002C324B" w:rsidP="002C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4B" w:rsidRDefault="002C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07" w:rsidRPr="00146339" w:rsidRDefault="00571B07" w:rsidP="00571B07">
    <w:pPr>
      <w:pStyle w:val="NoSpacing"/>
      <w:jc w:val="right"/>
    </w:pPr>
    <w:r>
      <w:rPr>
        <w:noProof/>
      </w:rPr>
      <w:drawing>
        <wp:anchor distT="0" distB="0" distL="114300" distR="114300" simplePos="0" relativeHeight="251665408" behindDoc="1" locked="0" layoutInCell="1" allowOverlap="1" wp14:anchorId="43559FC4" wp14:editId="46DEF2C0">
          <wp:simplePos x="0" y="0"/>
          <wp:positionH relativeFrom="margin">
            <wp:posOffset>152400</wp:posOffset>
          </wp:positionH>
          <wp:positionV relativeFrom="margin">
            <wp:posOffset>-1012825</wp:posOffset>
          </wp:positionV>
          <wp:extent cx="1181735" cy="1221105"/>
          <wp:effectExtent l="0" t="0" r="0" b="0"/>
          <wp:wrapTight wrapText="bothSides">
            <wp:wrapPolygon edited="0">
              <wp:start x="0" y="0"/>
              <wp:lineTo x="0" y="21229"/>
              <wp:lineTo x="21240" y="21229"/>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Pr="00EA6A2E">
      <w:rPr>
        <w:rFonts w:cs="Times New Roman"/>
      </w:rPr>
      <w:t>Medi</w:t>
    </w:r>
    <w:r>
      <w:t xml:space="preserve">a </w:t>
    </w:r>
    <w:r w:rsidRPr="00146339">
      <w:t>Contact:</w:t>
    </w:r>
  </w:p>
  <w:p w:rsidR="00571B07" w:rsidRPr="00146339" w:rsidRDefault="00571B07" w:rsidP="00571B07">
    <w:pPr>
      <w:pStyle w:val="NoSpacing"/>
      <w:jc w:val="right"/>
    </w:pPr>
    <w:r>
      <w:t xml:space="preserve">Althea Paul </w:t>
    </w:r>
  </w:p>
  <w:p w:rsidR="00571B07" w:rsidRPr="00146339" w:rsidRDefault="00571B07" w:rsidP="00571B07">
    <w:pPr>
      <w:pStyle w:val="NoSpacing"/>
      <w:jc w:val="right"/>
    </w:pPr>
    <w:r w:rsidRPr="00146339">
      <w:t>Vistra Communications</w:t>
    </w:r>
  </w:p>
  <w:p w:rsidR="00571B07" w:rsidRPr="00146339" w:rsidRDefault="00571B07" w:rsidP="00571B07">
    <w:pPr>
      <w:pStyle w:val="NoSpacing"/>
      <w:jc w:val="right"/>
    </w:pPr>
    <w:r>
      <w:t>813.961.4700, ext. 204</w:t>
    </w:r>
  </w:p>
  <w:p w:rsidR="00571B07" w:rsidRPr="00146339" w:rsidRDefault="00571B07" w:rsidP="00571B07">
    <w:pPr>
      <w:pStyle w:val="NoSpacing"/>
      <w:jc w:val="right"/>
      <w:rPr>
        <w:rFonts w:eastAsia="Times"/>
      </w:rPr>
    </w:pPr>
    <w:r>
      <w:t>AltheaP</w:t>
    </w:r>
    <w:r w:rsidRPr="00146339">
      <w:t>@ConsultVistra.com</w:t>
    </w:r>
  </w:p>
  <w:p w:rsidR="002C324B" w:rsidRDefault="002C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4B" w:rsidRDefault="002C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B4"/>
    <w:rsid w:val="001347E5"/>
    <w:rsid w:val="001B2527"/>
    <w:rsid w:val="001F4A01"/>
    <w:rsid w:val="002A44B9"/>
    <w:rsid w:val="002C324B"/>
    <w:rsid w:val="002D1095"/>
    <w:rsid w:val="003678F1"/>
    <w:rsid w:val="003918CA"/>
    <w:rsid w:val="004457D8"/>
    <w:rsid w:val="004A01B2"/>
    <w:rsid w:val="004A4540"/>
    <w:rsid w:val="00571B07"/>
    <w:rsid w:val="00606476"/>
    <w:rsid w:val="0060737A"/>
    <w:rsid w:val="006B6B30"/>
    <w:rsid w:val="00781344"/>
    <w:rsid w:val="00782335"/>
    <w:rsid w:val="0079699B"/>
    <w:rsid w:val="007A11F5"/>
    <w:rsid w:val="008506BB"/>
    <w:rsid w:val="008528D8"/>
    <w:rsid w:val="00961806"/>
    <w:rsid w:val="00A63502"/>
    <w:rsid w:val="00B648B4"/>
    <w:rsid w:val="00BE173D"/>
    <w:rsid w:val="00C1167D"/>
    <w:rsid w:val="00C36931"/>
    <w:rsid w:val="00D84225"/>
    <w:rsid w:val="00DB1F79"/>
    <w:rsid w:val="00DE3A32"/>
    <w:rsid w:val="00E848A3"/>
    <w:rsid w:val="00F7709F"/>
    <w:rsid w:val="00F8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1CF180-F445-44E0-89E6-742983A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48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8B4"/>
    <w:pPr>
      <w:spacing w:after="0" w:line="240" w:lineRule="auto"/>
    </w:pPr>
  </w:style>
  <w:style w:type="character" w:styleId="Hyperlink">
    <w:name w:val="Hyperlink"/>
    <w:basedOn w:val="DefaultParagraphFont"/>
    <w:uiPriority w:val="99"/>
    <w:unhideWhenUsed/>
    <w:rsid w:val="00B648B4"/>
    <w:rPr>
      <w:color w:val="0563C1"/>
      <w:u w:val="single"/>
    </w:rPr>
  </w:style>
  <w:style w:type="paragraph" w:styleId="Header">
    <w:name w:val="header"/>
    <w:basedOn w:val="Normal"/>
    <w:link w:val="HeaderChar"/>
    <w:uiPriority w:val="99"/>
    <w:unhideWhenUsed/>
    <w:rsid w:val="002C324B"/>
    <w:pPr>
      <w:tabs>
        <w:tab w:val="center" w:pos="4680"/>
        <w:tab w:val="right" w:pos="9360"/>
      </w:tabs>
    </w:pPr>
  </w:style>
  <w:style w:type="character" w:customStyle="1" w:styleId="HeaderChar">
    <w:name w:val="Header Char"/>
    <w:basedOn w:val="DefaultParagraphFont"/>
    <w:link w:val="Header"/>
    <w:uiPriority w:val="99"/>
    <w:rsid w:val="002C324B"/>
    <w:rPr>
      <w:rFonts w:ascii="Calibri" w:hAnsi="Calibri" w:cs="Times New Roman"/>
    </w:rPr>
  </w:style>
  <w:style w:type="paragraph" w:styleId="Footer">
    <w:name w:val="footer"/>
    <w:basedOn w:val="Normal"/>
    <w:link w:val="FooterChar"/>
    <w:uiPriority w:val="99"/>
    <w:unhideWhenUsed/>
    <w:rsid w:val="002C324B"/>
    <w:pPr>
      <w:tabs>
        <w:tab w:val="center" w:pos="4680"/>
        <w:tab w:val="right" w:pos="9360"/>
      </w:tabs>
    </w:pPr>
  </w:style>
  <w:style w:type="character" w:customStyle="1" w:styleId="FooterChar">
    <w:name w:val="Footer Char"/>
    <w:basedOn w:val="DefaultParagraphFont"/>
    <w:link w:val="Footer"/>
    <w:uiPriority w:val="99"/>
    <w:rsid w:val="002C324B"/>
    <w:rPr>
      <w:rFonts w:ascii="Calibri" w:hAnsi="Calibri" w:cs="Times New Roman"/>
    </w:rPr>
  </w:style>
  <w:style w:type="character" w:styleId="FollowedHyperlink">
    <w:name w:val="FollowedHyperlink"/>
    <w:basedOn w:val="DefaultParagraphFont"/>
    <w:uiPriority w:val="99"/>
    <w:semiHidden/>
    <w:unhideWhenUsed/>
    <w:rsid w:val="00C1167D"/>
    <w:rPr>
      <w:color w:val="954F72" w:themeColor="followedHyperlink"/>
      <w:u w:val="single"/>
    </w:rPr>
  </w:style>
  <w:style w:type="paragraph" w:styleId="BalloonText">
    <w:name w:val="Balloon Text"/>
    <w:basedOn w:val="Normal"/>
    <w:link w:val="BalloonTextChar"/>
    <w:uiPriority w:val="99"/>
    <w:semiHidden/>
    <w:unhideWhenUsed/>
    <w:rsid w:val="007A1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reedom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theaP@ConsultVistra.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gfishonguide.com/" TargetMode="External"/><Relationship Id="rId4" Type="http://schemas.openxmlformats.org/officeDocument/2006/relationships/styles" Target="styles.xml"/><Relationship Id="rId9" Type="http://schemas.openxmlformats.org/officeDocument/2006/relationships/hyperlink" Target="http://www.bestinboating.com/boat-renta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03D8-E4BD-4BDB-BBFF-0559D8CC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E52C2-9AF2-488F-8EFF-48E8808E4A52}">
  <ds:schemaRefs>
    <ds:schemaRef ds:uri="http://schemas.microsoft.com/sharepoint/v3/contenttype/forms"/>
  </ds:schemaRefs>
</ds:datastoreItem>
</file>

<file path=customXml/itemProps3.xml><?xml version="1.0" encoding="utf-8"?>
<ds:datastoreItem xmlns:ds="http://schemas.openxmlformats.org/officeDocument/2006/customXml" ds:itemID="{8957396B-D424-461E-912C-80FDBB4AEB3D}">
  <ds:schemaRefs>
    <ds:schemaRef ds:uri="http://schemas.microsoft.com/office/infopath/2007/PartnerControls"/>
    <ds:schemaRef ds:uri="2ab47d68-d929-4ca8-bf5b-6e7ca511d44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Cummings</dc:creator>
  <cp:lastModifiedBy>Kendra Cummings</cp:lastModifiedBy>
  <cp:revision>5</cp:revision>
  <dcterms:created xsi:type="dcterms:W3CDTF">2016-07-27T14:36:00Z</dcterms:created>
  <dcterms:modified xsi:type="dcterms:W3CDTF">2016-08-12T12:09:00Z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