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08" w:rsidRPr="003D2E62" w:rsidRDefault="00334A96" w:rsidP="003D2E62">
      <w:pPr>
        <w:spacing w:before="59"/>
        <w:jc w:val="center"/>
        <w:rPr>
          <w:b/>
          <w:sz w:val="32"/>
        </w:rPr>
      </w:pPr>
      <w:r w:rsidRPr="003D2E62">
        <w:rPr>
          <w:b/>
          <w:sz w:val="32"/>
        </w:rPr>
        <w:t>Military Leadership Academy Now Recruiting High School Students</w:t>
      </w:r>
    </w:p>
    <w:p w:rsidR="00D27F08" w:rsidRPr="003D2E62" w:rsidRDefault="00334A96" w:rsidP="003D2E62">
      <w:pPr>
        <w:spacing w:before="230"/>
        <w:jc w:val="center"/>
        <w:rPr>
          <w:i/>
          <w:sz w:val="24"/>
        </w:rPr>
      </w:pPr>
      <w:r w:rsidRPr="003D2E62">
        <w:rPr>
          <w:i/>
          <w:sz w:val="24"/>
        </w:rPr>
        <w:t>Freedom Alliance Provides an Exciting, Challenging and Rewarding Summer Leadership Academy Experience</w:t>
      </w:r>
    </w:p>
    <w:p w:rsidR="00D27F08" w:rsidRDefault="003D2E62" w:rsidP="003D2E62">
      <w:pPr>
        <w:pStyle w:val="BodyText"/>
        <w:spacing w:before="230"/>
      </w:pPr>
      <w:r w:rsidRPr="003D2E62">
        <w:t xml:space="preserve">FT. INDIANTOWN GAP, </w:t>
      </w:r>
      <w:r w:rsidR="00334A96">
        <w:t>Penn</w:t>
      </w:r>
      <w:r>
        <w:t>.</w:t>
      </w:r>
      <w:r w:rsidR="00334A96">
        <w:t xml:space="preserve"> </w:t>
      </w:r>
      <w:r>
        <w:t>–</w:t>
      </w:r>
      <w:r w:rsidR="00334A96">
        <w:t xml:space="preserve"> M</w:t>
      </w:r>
      <w:r w:rsidR="00334A96">
        <w:t xml:space="preserve">ay </w:t>
      </w:r>
      <w:r w:rsidR="00334A96">
        <w:t>8, 2012</w:t>
      </w:r>
      <w:r>
        <w:t xml:space="preserve"> – </w:t>
      </w:r>
      <w:r w:rsidR="00334A96">
        <w:t>Registration is now open for Freedom Alliance’s Military Leadership Academy (MLA) series. The academy provides high school students an opportunity to examine military lifestyle and culture while gaining valuable leadership experiences. Th</w:t>
      </w:r>
      <w:r w:rsidR="00334A96">
        <w:t>e next courses will be held June 17- 30 and July 8-21 at Ft. Indiantown Gap, Pennsylvania.</w:t>
      </w:r>
    </w:p>
    <w:p w:rsidR="00D27F08" w:rsidRDefault="00D27F08" w:rsidP="003D2E62">
      <w:pPr>
        <w:pStyle w:val="BodyText"/>
      </w:pPr>
    </w:p>
    <w:p w:rsidR="00D27F08" w:rsidRDefault="00334A96" w:rsidP="003D2E62">
      <w:pPr>
        <w:pStyle w:val="BodyText"/>
        <w:jc w:val="both"/>
      </w:pPr>
      <w:r>
        <w:t>While most high school students consider a number of career options following graduation, very few, get the chance to actually experience options before making such</w:t>
      </w:r>
      <w:r>
        <w:t xml:space="preserve"> an important decision. MLA students complete the program with a better appreciation for the military, and better understand the value of serving a cause greater than themselves.</w:t>
      </w:r>
    </w:p>
    <w:p w:rsidR="00D27F08" w:rsidRDefault="00D27F08" w:rsidP="003D2E62">
      <w:pPr>
        <w:pStyle w:val="BodyText"/>
      </w:pPr>
      <w:bookmarkStart w:id="0" w:name="_GoBack"/>
      <w:bookmarkEnd w:id="0"/>
    </w:p>
    <w:p w:rsidR="00D27F08" w:rsidRDefault="00334A96" w:rsidP="003D2E62">
      <w:pPr>
        <w:pStyle w:val="BodyText"/>
      </w:pPr>
      <w:r>
        <w:t>The MLA program is held throughout the year as part of the Advanced Leadersh</w:t>
      </w:r>
      <w:r>
        <w:t>ip Course series and is designed to provide continuing education and training to Academy alumni. The MLA programs also extend to other JROTC students who wish to further their leadership and personal development.</w:t>
      </w:r>
    </w:p>
    <w:p w:rsidR="00D27F08" w:rsidRDefault="00D27F08" w:rsidP="003D2E62">
      <w:pPr>
        <w:pStyle w:val="BodyText"/>
      </w:pPr>
    </w:p>
    <w:p w:rsidR="00D27F08" w:rsidRDefault="00334A96" w:rsidP="003D2E62">
      <w:pPr>
        <w:pStyle w:val="BodyText"/>
      </w:pPr>
      <w:r>
        <w:t>“We encounter many young students that hav</w:t>
      </w:r>
      <w:r>
        <w:t xml:space="preserve">e an interest in joining the Armed Forces. Our Military Leadership Academy offers those students a chance to better understand the military, through exciting training both in and out of the classroom,” according to Freedom Alliance President Tom </w:t>
      </w:r>
      <w:proofErr w:type="spellStart"/>
      <w:r>
        <w:t>Kilgannon</w:t>
      </w:r>
      <w:proofErr w:type="spellEnd"/>
      <w:r>
        <w:t>.</w:t>
      </w:r>
      <w:r>
        <w:t xml:space="preserve"> “Students who participate in our Leadership Academy series experience quality training, teamwork and leadership challenging situations as part of their leadership and personal development training.”</w:t>
      </w:r>
    </w:p>
    <w:p w:rsidR="00D27F08" w:rsidRDefault="00D27F08" w:rsidP="003D2E62">
      <w:pPr>
        <w:pStyle w:val="BodyText"/>
      </w:pPr>
    </w:p>
    <w:p w:rsidR="00D27F08" w:rsidRDefault="00334A96" w:rsidP="003D2E62">
      <w:pPr>
        <w:pStyle w:val="BodyText"/>
        <w:jc w:val="both"/>
      </w:pPr>
      <w:r>
        <w:t>Cadets participate in a program based on the curriculum</w:t>
      </w:r>
      <w:r>
        <w:t xml:space="preserve"> of the U.S. Army. Physical training, tours of military bases, leadership simulations, land navigation, field tactics, urban warfare training, and a visit to Washington, DC are a few of the many activities included at the Academy.</w:t>
      </w:r>
    </w:p>
    <w:p w:rsidR="00D27F08" w:rsidRDefault="00D27F08" w:rsidP="003D2E62">
      <w:pPr>
        <w:pStyle w:val="BodyText"/>
      </w:pPr>
    </w:p>
    <w:p w:rsidR="00D27F08" w:rsidRDefault="00334A96" w:rsidP="003D2E62">
      <w:pPr>
        <w:pStyle w:val="BodyText"/>
      </w:pPr>
      <w:r>
        <w:t xml:space="preserve">Cadet Anthony Ruby (MLA </w:t>
      </w:r>
      <w:r>
        <w:t>graduate of 2010): "At MLA's Be Decisive course I had to face my fears and was placed in unfamiliar military situations, but I overcame them by believing in myself and gaining the courage needed to complete the task at hand from my fellow cadets. Being a l</w:t>
      </w:r>
      <w:r>
        <w:t>eader is about rising to the occasion while taking care of others around you."</w:t>
      </w:r>
    </w:p>
    <w:p w:rsidR="00D27F08" w:rsidRDefault="00D27F08" w:rsidP="003D2E62">
      <w:pPr>
        <w:pStyle w:val="BodyText"/>
      </w:pPr>
    </w:p>
    <w:p w:rsidR="00D27F08" w:rsidRDefault="00334A96" w:rsidP="003D2E62">
      <w:pPr>
        <w:pStyle w:val="BodyText"/>
      </w:pPr>
      <w:r>
        <w:t>The next leadership training series will be held June 17-30 and July 8-</w:t>
      </w:r>
      <w:proofErr w:type="gramStart"/>
      <w:r>
        <w:t>21.For</w:t>
      </w:r>
      <w:proofErr w:type="gramEnd"/>
      <w:r>
        <w:t xml:space="preserve"> more information and/or to apply please visit </w:t>
      </w:r>
      <w:hyperlink r:id="rId6">
        <w:r>
          <w:rPr>
            <w:color w:val="0000FF"/>
            <w:u w:val="single" w:color="0000FF"/>
          </w:rPr>
          <w:t>www.MLACa</w:t>
        </w:r>
        <w:r>
          <w:rPr>
            <w:color w:val="0000FF"/>
            <w:u w:val="single" w:color="0000FF"/>
          </w:rPr>
          <w:t>mp.com</w:t>
        </w:r>
      </w:hyperlink>
      <w:r>
        <w:t>, email info</w:t>
      </w:r>
      <w:r w:rsidR="003D2E62">
        <w:t>@</w:t>
      </w:r>
      <w:r>
        <w:t>mlacamp</w:t>
      </w:r>
      <w:r w:rsidR="003D2E62">
        <w:t xml:space="preserve">.com or call </w:t>
      </w:r>
      <w:r>
        <w:t>800-475-6620. Applications must be received by June 1, 2012.</w:t>
      </w:r>
    </w:p>
    <w:p w:rsidR="003D2E62" w:rsidRDefault="003D2E62" w:rsidP="003D2E62">
      <w:pPr>
        <w:pStyle w:val="BodyText"/>
      </w:pPr>
    </w:p>
    <w:p w:rsidR="00D27F08" w:rsidRDefault="003D2E62" w:rsidP="003D2E62">
      <w:pPr>
        <w:pStyle w:val="BodyText"/>
        <w:jc w:val="center"/>
        <w:rPr>
          <w:sz w:val="20"/>
        </w:rPr>
      </w:pPr>
      <w:r>
        <w:rPr>
          <w:sz w:val="20"/>
        </w:rPr>
        <w:t>###</w:t>
      </w:r>
    </w:p>
    <w:p w:rsidR="00D27F08" w:rsidRDefault="00D27F08" w:rsidP="003D2E62">
      <w:pPr>
        <w:pStyle w:val="BodyText"/>
        <w:rPr>
          <w:sz w:val="20"/>
        </w:rPr>
      </w:pPr>
    </w:p>
    <w:p w:rsidR="00D27F08" w:rsidRDefault="00334A96" w:rsidP="003D2E62">
      <w:pPr>
        <w:spacing w:before="69"/>
        <w:rPr>
          <w:sz w:val="24"/>
        </w:rPr>
      </w:pPr>
      <w:r>
        <w:rPr>
          <w:b/>
          <w:sz w:val="24"/>
        </w:rPr>
        <w:t>Contact Information</w:t>
      </w:r>
      <w:r w:rsidR="003D2E62">
        <w:rPr>
          <w:b/>
          <w:sz w:val="24"/>
        </w:rPr>
        <w:t>:</w:t>
      </w:r>
      <w:r>
        <w:rPr>
          <w:b/>
          <w:sz w:val="24"/>
        </w:rPr>
        <w:t xml:space="preserve"> Kendra Cummings </w:t>
      </w:r>
      <w:r>
        <w:rPr>
          <w:sz w:val="24"/>
        </w:rPr>
        <w:t>Vistra Communications</w:t>
      </w:r>
    </w:p>
    <w:p w:rsidR="00D27F08" w:rsidRDefault="00334A96" w:rsidP="003D2E62">
      <w:pPr>
        <w:pStyle w:val="BodyText"/>
      </w:pPr>
      <w:hyperlink r:id="rId7">
        <w:r>
          <w:rPr>
            <w:color w:val="0000FF"/>
            <w:u w:val="single" w:color="0000FF"/>
          </w:rPr>
          <w:t>http://www.consultvistra.com</w:t>
        </w:r>
      </w:hyperlink>
      <w:r>
        <w:rPr>
          <w:color w:val="0000FF"/>
          <w:u w:val="single" w:color="0000FF"/>
        </w:rPr>
        <w:t xml:space="preserve"> </w:t>
      </w:r>
      <w:r>
        <w:t>813.961.4700</w:t>
      </w:r>
    </w:p>
    <w:p w:rsidR="00D27F08" w:rsidRDefault="00D27F08" w:rsidP="003D2E62">
      <w:pPr>
        <w:pStyle w:val="BodyText"/>
      </w:pPr>
    </w:p>
    <w:sectPr w:rsidR="00D27F08" w:rsidSect="003D2E62">
      <w:headerReference w:type="default" r:id="rId8"/>
      <w:pgSz w:w="11910" w:h="16840"/>
      <w:pgMar w:top="1900" w:right="1020" w:bottom="280" w:left="126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96" w:rsidRDefault="00334A96">
      <w:r>
        <w:separator/>
      </w:r>
    </w:p>
  </w:endnote>
  <w:endnote w:type="continuationSeparator" w:id="0">
    <w:p w:rsidR="00334A96" w:rsidRDefault="0033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96" w:rsidRDefault="00334A96">
      <w:r>
        <w:separator/>
      </w:r>
    </w:p>
  </w:footnote>
  <w:footnote w:type="continuationSeparator" w:id="0">
    <w:p w:rsidR="00334A96" w:rsidRDefault="0033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F08" w:rsidRDefault="003D2E62">
    <w:pPr>
      <w:pStyle w:val="BodyText"/>
      <w:spacing w:line="14" w:lineRule="auto"/>
      <w:rPr>
        <w:sz w:val="20"/>
      </w:rPr>
    </w:pPr>
    <w:r>
      <w:rPr>
        <w:noProof/>
        <w:sz w:val="20"/>
      </w:rPr>
      <w:drawing>
        <wp:anchor distT="0" distB="0" distL="114300" distR="114300" simplePos="0" relativeHeight="251659776" behindDoc="0" locked="0" layoutInCell="1" allowOverlap="1" wp14:anchorId="5F2E8C06" wp14:editId="17BEA77C">
          <wp:simplePos x="0" y="0"/>
          <wp:positionH relativeFrom="page">
            <wp:align>center</wp:align>
          </wp:positionH>
          <wp:positionV relativeFrom="page">
            <wp:posOffset>448945</wp:posOffset>
          </wp:positionV>
          <wp:extent cx="5705856" cy="777240"/>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56" cy="777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27F08"/>
    <w:rsid w:val="00334A96"/>
    <w:rsid w:val="003D2E62"/>
    <w:rsid w:val="00D2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09B5"/>
  <w15:docId w15:val="{5C09C633-A670-4159-81D4-EC32F2C4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2E62"/>
    <w:pPr>
      <w:tabs>
        <w:tab w:val="center" w:pos="4680"/>
        <w:tab w:val="right" w:pos="9360"/>
      </w:tabs>
    </w:pPr>
  </w:style>
  <w:style w:type="character" w:customStyle="1" w:styleId="HeaderChar">
    <w:name w:val="Header Char"/>
    <w:basedOn w:val="DefaultParagraphFont"/>
    <w:link w:val="Header"/>
    <w:uiPriority w:val="99"/>
    <w:rsid w:val="003D2E62"/>
    <w:rPr>
      <w:rFonts w:ascii="Times New Roman" w:eastAsia="Times New Roman" w:hAnsi="Times New Roman" w:cs="Times New Roman"/>
    </w:rPr>
  </w:style>
  <w:style w:type="paragraph" w:styleId="Footer">
    <w:name w:val="footer"/>
    <w:basedOn w:val="Normal"/>
    <w:link w:val="FooterChar"/>
    <w:uiPriority w:val="99"/>
    <w:unhideWhenUsed/>
    <w:rsid w:val="003D2E62"/>
    <w:pPr>
      <w:tabs>
        <w:tab w:val="center" w:pos="4680"/>
        <w:tab w:val="right" w:pos="9360"/>
      </w:tabs>
    </w:pPr>
  </w:style>
  <w:style w:type="character" w:customStyle="1" w:styleId="FooterChar">
    <w:name w:val="Footer Char"/>
    <w:basedOn w:val="DefaultParagraphFont"/>
    <w:link w:val="Footer"/>
    <w:uiPriority w:val="99"/>
    <w:rsid w:val="003D2E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vistr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acam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Leadership Academy Now Recruiting High School Students</dc:title>
  <dc:subject>Freedom Alliance Provides an Exciting, Challenging and Rewarding Summer Leadership Academy Experience</dc:subject>
  <dc:creator>Kendra Cummings via PRWeb.com</dc:creator>
  <cp:keywords>Keywords go here</cp:keywords>
  <cp:lastModifiedBy>Julie Capobianco</cp:lastModifiedBy>
  <cp:revision>2</cp:revision>
  <dcterms:created xsi:type="dcterms:W3CDTF">2016-08-17T11:51:00Z</dcterms:created>
  <dcterms:modified xsi:type="dcterms:W3CDTF">2016-08-17T16:01:00Z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2012-05-08T00:00:00Z</vt:filetime>
  </property>
  <property fmtid="{D5CDD505-2E9C-101B-9397-08002B2CF9AE}" pid="3" name="Creator">
    <vt:lpwstr>empira MigraDoc 1.31.3066 (www.migradoc.com)</vt:lpwstr>
  </property>
  <property fmtid="{D5CDD505-2E9C-101B-9397-08002B2CF9AE}" pid="4" name="LastSaved">
    <vt:filetime>2012-05-08T00:00:00Z</vt:filetime>
  </property>
</Properties>
</file>